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A20" w:rsidRDefault="00750B32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附件</w:t>
      </w:r>
    </w:p>
    <w:p w:rsidR="004D4A20" w:rsidRDefault="004D4A20">
      <w:pPr>
        <w:rPr>
          <w:rFonts w:ascii="黑体" w:eastAsia="黑体" w:hAnsi="黑体"/>
          <w:sz w:val="32"/>
          <w:szCs w:val="32"/>
        </w:rPr>
      </w:pPr>
    </w:p>
    <w:p w:rsidR="004D4A20" w:rsidRDefault="00750B32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工商银行</w:t>
      </w:r>
      <w:proofErr w:type="gramStart"/>
      <w:r>
        <w:rPr>
          <w:rFonts w:ascii="黑体" w:eastAsia="黑体" w:hAnsi="黑体" w:hint="eastAsia"/>
          <w:sz w:val="32"/>
          <w:szCs w:val="32"/>
        </w:rPr>
        <w:t>网银出入金</w:t>
      </w:r>
      <w:proofErr w:type="gramEnd"/>
      <w:r>
        <w:rPr>
          <w:rFonts w:ascii="黑体" w:eastAsia="黑体" w:hAnsi="黑体" w:hint="eastAsia"/>
          <w:sz w:val="32"/>
          <w:szCs w:val="32"/>
        </w:rPr>
        <w:t>流程</w:t>
      </w:r>
    </w:p>
    <w:p w:rsidR="004D4A20" w:rsidRDefault="004D4A20">
      <w:pPr>
        <w:jc w:val="center"/>
        <w:rPr>
          <w:rFonts w:asciiTheme="minorEastAsia" w:hAnsiTheme="minorEastAsia"/>
          <w:sz w:val="24"/>
          <w:szCs w:val="24"/>
        </w:rPr>
      </w:pPr>
    </w:p>
    <w:p w:rsidR="004D4A20" w:rsidRDefault="00750B32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（一）个人版</w:t>
      </w:r>
    </w:p>
    <w:p w:rsidR="004D4A20" w:rsidRDefault="00750B32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特别提示：登陆前请插入个人</w:t>
      </w:r>
      <w:r>
        <w:rPr>
          <w:rFonts w:asciiTheme="minorEastAsia" w:hAnsiTheme="minorEastAsia" w:hint="eastAsia"/>
          <w:sz w:val="24"/>
          <w:szCs w:val="24"/>
        </w:rPr>
        <w:t>U</w:t>
      </w:r>
      <w:r>
        <w:rPr>
          <w:rFonts w:asciiTheme="minorEastAsia" w:hAnsiTheme="minorEastAsia" w:hint="eastAsia"/>
          <w:sz w:val="24"/>
          <w:szCs w:val="24"/>
        </w:rPr>
        <w:t>盾</w:t>
      </w:r>
    </w:p>
    <w:p w:rsidR="004D4A20" w:rsidRDefault="00750B32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第一步</w:t>
      </w:r>
      <w:r>
        <w:rPr>
          <w:rFonts w:asciiTheme="minorEastAsia" w:hAnsiTheme="minorEastAsia" w:hint="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>登录工行网银：登录</w:t>
      </w:r>
      <w:proofErr w:type="gramStart"/>
      <w:r>
        <w:rPr>
          <w:rFonts w:asciiTheme="minorEastAsia" w:hAnsiTheme="minorEastAsia" w:hint="eastAsia"/>
          <w:sz w:val="24"/>
          <w:szCs w:val="24"/>
        </w:rPr>
        <w:t>工行官网</w:t>
      </w:r>
      <w:proofErr w:type="gramEnd"/>
      <w:r>
        <w:rPr>
          <w:rFonts w:asciiTheme="minorEastAsia" w:hAnsiTheme="minorEastAsia" w:hint="eastAsia"/>
          <w:sz w:val="24"/>
          <w:szCs w:val="24"/>
        </w:rPr>
        <w:t>--</w:t>
      </w:r>
      <w:r>
        <w:rPr>
          <w:rFonts w:asciiTheme="minorEastAsia" w:hAnsiTheme="minorEastAsia" w:hint="eastAsia"/>
          <w:sz w:val="24"/>
          <w:szCs w:val="24"/>
        </w:rPr>
        <w:t>点击个人网上银行登录</w:t>
      </w:r>
      <w:r>
        <w:rPr>
          <w:rFonts w:asciiTheme="minorEastAsia" w:hAnsiTheme="minorEastAsia" w:hint="eastAsia"/>
          <w:sz w:val="24"/>
          <w:szCs w:val="24"/>
        </w:rPr>
        <w:t>--</w:t>
      </w:r>
      <w:r>
        <w:rPr>
          <w:rFonts w:asciiTheme="minorEastAsia" w:hAnsiTheme="minorEastAsia" w:hint="eastAsia"/>
          <w:sz w:val="24"/>
          <w:szCs w:val="24"/>
        </w:rPr>
        <w:t>输入用户名和密码</w:t>
      </w:r>
      <w:proofErr w:type="gramStart"/>
      <w:r>
        <w:rPr>
          <w:rFonts w:asciiTheme="minorEastAsia" w:hAnsiTheme="minorEastAsia" w:hint="eastAsia"/>
          <w:sz w:val="24"/>
          <w:szCs w:val="24"/>
        </w:rPr>
        <w:t>登录网银</w:t>
      </w:r>
      <w:proofErr w:type="gramEnd"/>
      <w:r>
        <w:rPr>
          <w:rFonts w:asciiTheme="minorEastAsia" w:hAnsiTheme="minorEastAsia" w:hint="eastAsia"/>
          <w:sz w:val="24"/>
          <w:szCs w:val="24"/>
        </w:rPr>
        <w:t>。</w:t>
      </w:r>
    </w:p>
    <w:p w:rsidR="004D4A20" w:rsidRDefault="004D4A20">
      <w:pPr>
        <w:widowControl/>
        <w:shd w:val="clear" w:color="auto" w:fill="FFFFFF"/>
        <w:spacing w:line="288" w:lineRule="atLeast"/>
        <w:ind w:firstLine="230"/>
        <w:jc w:val="center"/>
        <w:rPr>
          <w:rFonts w:ascii="宋体" w:eastAsia="宋体" w:hAnsi="宋体" w:cs="宋体"/>
          <w:color w:val="98845D"/>
          <w:kern w:val="0"/>
          <w:sz w:val="12"/>
          <w:szCs w:val="12"/>
        </w:rPr>
      </w:pPr>
    </w:p>
    <w:p w:rsidR="004D4A20" w:rsidRDefault="00750B32">
      <w:pPr>
        <w:jc w:val="center"/>
        <w:rPr>
          <w:rFonts w:ascii="宋体" w:eastAsia="宋体" w:hAnsi="宋体" w:cs="宋体"/>
          <w:color w:val="98845D"/>
          <w:kern w:val="0"/>
          <w:sz w:val="12"/>
          <w:szCs w:val="12"/>
        </w:rPr>
      </w:pPr>
      <w:r>
        <w:rPr>
          <w:rFonts w:ascii="宋体" w:eastAsia="宋体" w:hAnsi="宋体" w:cs="宋体" w:hint="eastAsia"/>
          <w:noProof/>
          <w:color w:val="98845D"/>
          <w:kern w:val="0"/>
          <w:sz w:val="12"/>
          <w:szCs w:val="12"/>
        </w:rPr>
        <w:drawing>
          <wp:inline distT="0" distB="0" distL="0" distR="0">
            <wp:extent cx="5274310" cy="1193800"/>
            <wp:effectExtent l="19050" t="0" r="254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color w:val="98845D"/>
          <w:kern w:val="0"/>
          <w:sz w:val="12"/>
          <w:szCs w:val="12"/>
        </w:rPr>
        <w:drawing>
          <wp:inline distT="0" distB="0" distL="0" distR="0">
            <wp:extent cx="5274310" cy="2299335"/>
            <wp:effectExtent l="19050" t="0" r="2540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color w:val="98845D"/>
          <w:kern w:val="0"/>
          <w:sz w:val="12"/>
          <w:szCs w:val="12"/>
        </w:rPr>
        <w:drawing>
          <wp:inline distT="0" distB="0" distL="0" distR="0">
            <wp:extent cx="5274310" cy="2369820"/>
            <wp:effectExtent l="19050" t="0" r="2540" b="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A20" w:rsidRDefault="00750B32">
      <w:pPr>
        <w:widowControl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br w:type="page"/>
      </w:r>
    </w:p>
    <w:p w:rsidR="004D4A20" w:rsidRDefault="00750B32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第二步</w:t>
      </w:r>
      <w:r>
        <w:rPr>
          <w:rFonts w:asciiTheme="minorEastAsia" w:hAnsiTheme="minorEastAsia" w:hint="eastAsia"/>
          <w:sz w:val="24"/>
          <w:szCs w:val="24"/>
        </w:rPr>
        <w:t xml:space="preserve">  </w:t>
      </w:r>
      <w:r>
        <w:rPr>
          <w:rFonts w:asciiTheme="minorEastAsia" w:hAnsiTheme="minorEastAsia" w:hint="eastAsia"/>
          <w:sz w:val="24"/>
          <w:szCs w:val="24"/>
        </w:rPr>
        <w:t>点击“全部”</w:t>
      </w:r>
      <w:r>
        <w:rPr>
          <w:rFonts w:asciiTheme="minorEastAsia" w:hAnsiTheme="minorEastAsia" w:hint="eastAsia"/>
          <w:sz w:val="24"/>
          <w:szCs w:val="24"/>
        </w:rPr>
        <w:t>--</w:t>
      </w:r>
      <w:r>
        <w:rPr>
          <w:rFonts w:asciiTheme="minorEastAsia" w:hAnsiTheme="minorEastAsia" w:hint="eastAsia"/>
          <w:sz w:val="24"/>
          <w:szCs w:val="24"/>
        </w:rPr>
        <w:t>“基金</w:t>
      </w:r>
      <w:r>
        <w:rPr>
          <w:rFonts w:asciiTheme="minorEastAsia" w:hAnsiTheme="minorEastAsia" w:hint="eastAsia"/>
          <w:sz w:val="24"/>
          <w:szCs w:val="24"/>
        </w:rPr>
        <w:t>.</w:t>
      </w:r>
      <w:r>
        <w:rPr>
          <w:rFonts w:asciiTheme="minorEastAsia" w:hAnsiTheme="minorEastAsia" w:hint="eastAsia"/>
          <w:sz w:val="24"/>
          <w:szCs w:val="24"/>
        </w:rPr>
        <w:t>证券</w:t>
      </w:r>
      <w:r>
        <w:rPr>
          <w:rFonts w:asciiTheme="minorEastAsia" w:hAnsiTheme="minorEastAsia" w:hint="eastAsia"/>
          <w:sz w:val="24"/>
          <w:szCs w:val="24"/>
        </w:rPr>
        <w:t>.</w:t>
      </w:r>
      <w:r>
        <w:rPr>
          <w:rFonts w:asciiTheme="minorEastAsia" w:hAnsiTheme="minorEastAsia" w:hint="eastAsia"/>
          <w:sz w:val="24"/>
          <w:szCs w:val="24"/>
        </w:rPr>
        <w:t>期货”</w:t>
      </w:r>
      <w:r>
        <w:rPr>
          <w:rFonts w:asciiTheme="minorEastAsia" w:hAnsiTheme="minorEastAsia" w:hint="eastAsia"/>
          <w:sz w:val="24"/>
          <w:szCs w:val="24"/>
        </w:rPr>
        <w:t xml:space="preserve"> --</w:t>
      </w:r>
      <w:r>
        <w:rPr>
          <w:rFonts w:asciiTheme="minorEastAsia" w:hAnsiTheme="minorEastAsia" w:hint="eastAsia"/>
          <w:sz w:val="24"/>
          <w:szCs w:val="24"/>
        </w:rPr>
        <w:t>“我的交易市场”。</w:t>
      </w:r>
    </w:p>
    <w:p w:rsidR="004D4A20" w:rsidRDefault="00750B32">
      <w:pPr>
        <w:rPr>
          <w:rFonts w:ascii="宋体" w:hAnsi="宋体" w:cs="宋体"/>
          <w:sz w:val="28"/>
          <w:szCs w:val="28"/>
        </w:rPr>
      </w:pPr>
      <w:r w:rsidRPr="00750B32">
        <w:rPr>
          <w:rFonts w:ascii="宋体" w:hAnsi="宋体" w:cs="宋体"/>
          <w:noProof/>
          <w:sz w:val="28"/>
          <w:szCs w:val="28"/>
        </w:rPr>
        <w:drawing>
          <wp:inline distT="0" distB="0" distL="0" distR="0">
            <wp:extent cx="5274310" cy="2499325"/>
            <wp:effectExtent l="0" t="0" r="0" b="0"/>
            <wp:docPr id="2" name="图片 2" descr="C:\Users\Administrator.PC-20170121OJWW\Desktop\个人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PC-20170121OJWW\Desktop\个人\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A20" w:rsidRDefault="004D4A20">
      <w:pPr>
        <w:rPr>
          <w:rFonts w:ascii="宋体" w:eastAsia="宋体" w:hAnsi="宋体" w:cs="宋体"/>
          <w:kern w:val="0"/>
          <w:sz w:val="24"/>
          <w:szCs w:val="24"/>
        </w:rPr>
      </w:pPr>
    </w:p>
    <w:p w:rsidR="004D4A20" w:rsidRDefault="00750B3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第三步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入金</w:t>
      </w:r>
    </w:p>
    <w:p w:rsidR="004D4A20" w:rsidRDefault="00750B3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（一）</w:t>
      </w:r>
      <w:r>
        <w:rPr>
          <w:rFonts w:hint="eastAsia"/>
          <w:sz w:val="24"/>
          <w:szCs w:val="24"/>
        </w:rPr>
        <w:t>进入“我的交易市场”后，点击“入金”，输入需要入金的金额，选择“摘要”点击“提交”。</w:t>
      </w:r>
    </w:p>
    <w:p w:rsidR="004D4A20" w:rsidRDefault="00750B32">
      <w:pPr>
        <w:rPr>
          <w:szCs w:val="21"/>
        </w:rPr>
      </w:pPr>
      <w:r w:rsidRPr="00750B32">
        <w:rPr>
          <w:noProof/>
          <w:szCs w:val="21"/>
        </w:rPr>
        <w:drawing>
          <wp:inline distT="0" distB="0" distL="0" distR="0">
            <wp:extent cx="5274310" cy="2045709"/>
            <wp:effectExtent l="0" t="0" r="0" b="0"/>
            <wp:docPr id="8" name="图片 8" descr="C:\Users\Administrator.PC-20170121OJWW\Desktop\个人\3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PC-20170121OJWW\Desktop\个人\3.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Cs w:val="21"/>
        </w:rPr>
        <w:drawing>
          <wp:inline distT="0" distB="0" distL="0" distR="0">
            <wp:extent cx="5274310" cy="258572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D4A20" w:rsidRDefault="00750B32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D4A20" w:rsidRDefault="00750B3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（二）点击“提交”后，点击“确认”，即可完成入金。</w:t>
      </w:r>
    </w:p>
    <w:p w:rsidR="004D4A20" w:rsidRDefault="00750B3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218690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1913255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A20" w:rsidRDefault="004D4A20">
      <w:pPr>
        <w:widowControl/>
        <w:jc w:val="left"/>
        <w:rPr>
          <w:sz w:val="24"/>
          <w:szCs w:val="24"/>
        </w:rPr>
      </w:pPr>
    </w:p>
    <w:p w:rsidR="004D4A20" w:rsidRDefault="00750B32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第四步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出金</w:t>
      </w:r>
    </w:p>
    <w:p w:rsidR="004D4A20" w:rsidRDefault="00750B3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出金步骤请进入“我的交易市场”后，点击“出金”，参照入金步骤操作即可。</w:t>
      </w:r>
    </w:p>
    <w:p w:rsidR="004D4A20" w:rsidRDefault="004D4A20">
      <w:pPr>
        <w:widowControl/>
        <w:jc w:val="center"/>
        <w:rPr>
          <w:rFonts w:asciiTheme="minorEastAsia" w:hAnsiTheme="minorEastAsia"/>
          <w:sz w:val="24"/>
          <w:szCs w:val="24"/>
        </w:rPr>
      </w:pPr>
    </w:p>
    <w:p w:rsidR="004D4A20" w:rsidRDefault="004D4A20">
      <w:pPr>
        <w:widowControl/>
        <w:jc w:val="center"/>
        <w:rPr>
          <w:rFonts w:asciiTheme="minorEastAsia" w:hAnsiTheme="minorEastAsia"/>
          <w:sz w:val="24"/>
          <w:szCs w:val="24"/>
        </w:rPr>
      </w:pPr>
    </w:p>
    <w:p w:rsidR="004D4A20" w:rsidRDefault="00750B32">
      <w:pPr>
        <w:widowControl/>
        <w:numPr>
          <w:ilvl w:val="0"/>
          <w:numId w:val="1"/>
        </w:num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企业版</w:t>
      </w:r>
    </w:p>
    <w:p w:rsidR="004D4A20" w:rsidRDefault="004D4A20">
      <w:pPr>
        <w:widowControl/>
        <w:rPr>
          <w:rFonts w:asciiTheme="minorEastAsia" w:hAnsiTheme="minorEastAsia"/>
          <w:sz w:val="24"/>
          <w:szCs w:val="24"/>
        </w:rPr>
      </w:pPr>
    </w:p>
    <w:p w:rsidR="004D4A20" w:rsidRDefault="00750B32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第一步</w:t>
      </w:r>
      <w:r>
        <w:rPr>
          <w:rFonts w:asciiTheme="minorEastAsia" w:hAnsiTheme="minorEastAsia" w:hint="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>登录</w:t>
      </w:r>
      <w:proofErr w:type="gramStart"/>
      <w:r>
        <w:rPr>
          <w:rFonts w:asciiTheme="minorEastAsia" w:hAnsiTheme="minorEastAsia" w:hint="eastAsia"/>
          <w:sz w:val="24"/>
          <w:szCs w:val="24"/>
        </w:rPr>
        <w:t>工行官网</w:t>
      </w:r>
      <w:proofErr w:type="gramEnd"/>
      <w:r>
        <w:rPr>
          <w:rFonts w:asciiTheme="minorEastAsia" w:hAnsiTheme="minorEastAsia" w:hint="eastAsia"/>
          <w:sz w:val="24"/>
          <w:szCs w:val="24"/>
        </w:rPr>
        <w:t>--</w:t>
      </w:r>
      <w:r>
        <w:rPr>
          <w:rFonts w:asciiTheme="minorEastAsia" w:hAnsiTheme="minorEastAsia" w:hint="eastAsia"/>
          <w:sz w:val="24"/>
          <w:szCs w:val="24"/>
        </w:rPr>
        <w:t>插入工商银行操作</w:t>
      </w:r>
      <w:r>
        <w:rPr>
          <w:rFonts w:asciiTheme="minorEastAsia" w:hAnsiTheme="minorEastAsia" w:hint="eastAsia"/>
          <w:sz w:val="24"/>
          <w:szCs w:val="24"/>
        </w:rPr>
        <w:t>U</w:t>
      </w:r>
      <w:r>
        <w:rPr>
          <w:rFonts w:asciiTheme="minorEastAsia" w:hAnsiTheme="minorEastAsia" w:hint="eastAsia"/>
          <w:sz w:val="24"/>
          <w:szCs w:val="24"/>
        </w:rPr>
        <w:t>盾</w:t>
      </w:r>
      <w:r>
        <w:rPr>
          <w:rFonts w:asciiTheme="minorEastAsia" w:hAnsiTheme="minorEastAsia" w:hint="eastAsia"/>
          <w:sz w:val="24"/>
          <w:szCs w:val="24"/>
        </w:rPr>
        <w:t>--</w:t>
      </w:r>
      <w:r>
        <w:rPr>
          <w:rFonts w:asciiTheme="minorEastAsia" w:hAnsiTheme="minorEastAsia" w:hint="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企业</w:t>
      </w:r>
      <w:r>
        <w:rPr>
          <w:rFonts w:asciiTheme="minorEastAsia" w:hAnsiTheme="minorEastAsia" w:hint="eastAsia"/>
          <w:sz w:val="24"/>
          <w:szCs w:val="24"/>
        </w:rPr>
        <w:t>网上银行登录</w:t>
      </w:r>
      <w:r>
        <w:rPr>
          <w:rFonts w:asciiTheme="minorEastAsia" w:hAnsiTheme="minorEastAsia" w:hint="eastAsia"/>
          <w:sz w:val="24"/>
          <w:szCs w:val="24"/>
        </w:rPr>
        <w:t>。进入登录页面输入相关信息，即可完成登录。</w:t>
      </w:r>
    </w:p>
    <w:p w:rsidR="004D4A20" w:rsidRDefault="00750B32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71135" cy="2982595"/>
            <wp:effectExtent l="0" t="0" r="571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2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D4A20" w:rsidRDefault="004D4A20">
      <w:pPr>
        <w:widowControl/>
        <w:jc w:val="left"/>
        <w:rPr>
          <w:sz w:val="24"/>
          <w:szCs w:val="24"/>
        </w:rPr>
      </w:pPr>
    </w:p>
    <w:p w:rsidR="004D4A20" w:rsidRDefault="00750B32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第二步：点击“投资理财”到“银商转账”进入“我的交易市场”</w:t>
      </w:r>
    </w:p>
    <w:p w:rsidR="004D4A20" w:rsidRDefault="004D4A20">
      <w:pPr>
        <w:jc w:val="left"/>
      </w:pPr>
    </w:p>
    <w:p w:rsidR="004D4A20" w:rsidRDefault="00750B32">
      <w:pPr>
        <w:jc w:val="left"/>
        <w:rPr>
          <w:sz w:val="24"/>
          <w:szCs w:val="24"/>
        </w:rPr>
      </w:pPr>
      <w:r>
        <w:rPr>
          <w:rFonts w:hint="eastAsia"/>
          <w:noProof/>
        </w:rPr>
        <w:drawing>
          <wp:inline distT="0" distB="0" distL="114300" distR="114300">
            <wp:extent cx="5267325" cy="3465830"/>
            <wp:effectExtent l="0" t="0" r="9525" b="1270"/>
            <wp:docPr id="4" name="图片 4" descr="入金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入金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第三步：入金</w:t>
      </w:r>
    </w:p>
    <w:p w:rsidR="004D4A20" w:rsidRDefault="00750B32">
      <w:pPr>
        <w:jc w:val="left"/>
      </w:pPr>
      <w:r>
        <w:rPr>
          <w:rFonts w:hint="eastAsia"/>
          <w:sz w:val="24"/>
          <w:szCs w:val="24"/>
        </w:rPr>
        <w:t>（一）</w:t>
      </w:r>
      <w:r>
        <w:rPr>
          <w:rFonts w:hint="eastAsia"/>
          <w:sz w:val="24"/>
          <w:szCs w:val="24"/>
        </w:rPr>
        <w:t>进入“我的交易市场”后，点击“入金”，输入需要入金的金额，选择“摘要”点击</w:t>
      </w:r>
      <w:r>
        <w:rPr>
          <w:rFonts w:hint="eastAsia"/>
          <w:sz w:val="24"/>
          <w:szCs w:val="24"/>
        </w:rPr>
        <w:t>“确定”</w:t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230" cy="3621405"/>
            <wp:effectExtent l="0" t="0" r="7620" b="17145"/>
            <wp:docPr id="5" name="图片 5" descr="入金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入金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A20" w:rsidRDefault="004D4A20">
      <w:pPr>
        <w:jc w:val="left"/>
      </w:pPr>
    </w:p>
    <w:p w:rsidR="004D4A20" w:rsidRDefault="00750B32">
      <w:pPr>
        <w:jc w:val="left"/>
      </w:pPr>
      <w:r>
        <w:rPr>
          <w:rFonts w:hint="eastAsia"/>
          <w:sz w:val="24"/>
          <w:szCs w:val="24"/>
        </w:rPr>
        <w:t>（二）点击“确定”后，输入</w:t>
      </w:r>
      <w:proofErr w:type="gramStart"/>
      <w:r>
        <w:rPr>
          <w:rFonts w:hint="eastAsia"/>
          <w:sz w:val="24"/>
          <w:szCs w:val="24"/>
        </w:rPr>
        <w:t>工行网银密码</w:t>
      </w:r>
      <w:proofErr w:type="gramEnd"/>
      <w:r>
        <w:rPr>
          <w:rFonts w:hint="eastAsia"/>
          <w:sz w:val="24"/>
          <w:szCs w:val="24"/>
        </w:rPr>
        <w:t>，点击“确定”。</w:t>
      </w:r>
      <w:r>
        <w:rPr>
          <w:rFonts w:hint="eastAsia"/>
          <w:noProof/>
        </w:rPr>
        <w:drawing>
          <wp:inline distT="0" distB="0" distL="114300" distR="114300">
            <wp:extent cx="5267325" cy="3038475"/>
            <wp:effectExtent l="0" t="0" r="9525" b="9525"/>
            <wp:docPr id="6" name="图片 6" descr="入金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入金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A20" w:rsidRDefault="00750B32">
      <w:pPr>
        <w:jc w:val="left"/>
      </w:pPr>
      <w:r>
        <w:rPr>
          <w:rFonts w:hint="eastAsia"/>
          <w:sz w:val="24"/>
          <w:szCs w:val="24"/>
        </w:rPr>
        <w:t>（三）核对入金信息，点击“确定”，即可完成入金申请</w:t>
      </w:r>
      <w:r>
        <w:rPr>
          <w:rFonts w:hint="eastAsia"/>
        </w:rPr>
        <w:t>。</w:t>
      </w:r>
    </w:p>
    <w:p w:rsidR="004D4A20" w:rsidRDefault="00750B32">
      <w:pPr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73040" cy="2704465"/>
            <wp:effectExtent l="0" t="0" r="3810" b="635"/>
            <wp:docPr id="7" name="图片 7" descr="入金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入金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A20" w:rsidRDefault="00750B32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第四步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出金</w:t>
      </w:r>
    </w:p>
    <w:p w:rsidR="004D4A20" w:rsidRDefault="00750B3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出金步骤请进入“我的交易市场”后，点击“出金”，参照入金步骤操作即可。</w:t>
      </w:r>
    </w:p>
    <w:p w:rsidR="004D4A20" w:rsidRDefault="004D4A20">
      <w:pPr>
        <w:jc w:val="left"/>
      </w:pPr>
    </w:p>
    <w:sectPr w:rsidR="004D4A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B5338E"/>
    <w:multiLevelType w:val="singleLevel"/>
    <w:tmpl w:val="58B5338E"/>
    <w:lvl w:ilvl="0">
      <w:start w:val="2"/>
      <w:numFmt w:val="chineseCounting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F3707"/>
    <w:rsid w:val="00120BAF"/>
    <w:rsid w:val="00150AE6"/>
    <w:rsid w:val="00181218"/>
    <w:rsid w:val="002A284F"/>
    <w:rsid w:val="00383A7C"/>
    <w:rsid w:val="004A26A3"/>
    <w:rsid w:val="004D4A20"/>
    <w:rsid w:val="005D0DD0"/>
    <w:rsid w:val="006508CF"/>
    <w:rsid w:val="006F3707"/>
    <w:rsid w:val="007143E1"/>
    <w:rsid w:val="00750B32"/>
    <w:rsid w:val="00834089"/>
    <w:rsid w:val="008947CC"/>
    <w:rsid w:val="008E591E"/>
    <w:rsid w:val="008E68E7"/>
    <w:rsid w:val="00903193"/>
    <w:rsid w:val="00B21AE2"/>
    <w:rsid w:val="00C03BB3"/>
    <w:rsid w:val="00CF4443"/>
    <w:rsid w:val="00D45990"/>
    <w:rsid w:val="00EA06F9"/>
    <w:rsid w:val="00F2374C"/>
    <w:rsid w:val="00F2418F"/>
    <w:rsid w:val="00FA0980"/>
    <w:rsid w:val="02EB4D36"/>
    <w:rsid w:val="1CE44752"/>
    <w:rsid w:val="2C086C04"/>
    <w:rsid w:val="3A037629"/>
    <w:rsid w:val="54C03CAB"/>
    <w:rsid w:val="57D13FE7"/>
    <w:rsid w:val="5C07374A"/>
    <w:rsid w:val="71547F48"/>
    <w:rsid w:val="7E475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EE49EA-5722-41C4-8BB2-9AB2F60D7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7">
    <w:name w:val="List Paragraph"/>
    <w:basedOn w:val="a"/>
    <w:uiPriority w:val="99"/>
    <w:rsid w:val="00750B3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77</Words>
  <Characters>439</Characters>
  <Application>Microsoft Office Word</Application>
  <DocSecurity>0</DocSecurity>
  <Lines>3</Lines>
  <Paragraphs>1</Paragraphs>
  <ScaleCrop>false</ScaleCrop>
  <Company>微软中国</Company>
  <LinksUpToDate>false</LinksUpToDate>
  <CharactersWithSpaces>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5</cp:revision>
  <cp:lastPrinted>2017-02-28T09:03:00Z</cp:lastPrinted>
  <dcterms:created xsi:type="dcterms:W3CDTF">2017-02-27T03:10:00Z</dcterms:created>
  <dcterms:modified xsi:type="dcterms:W3CDTF">2017-03-02T07:31:00Z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